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5E4" w14:textId="102E288C" w:rsidR="009413C6" w:rsidRPr="009902B5" w:rsidRDefault="008F20D6" w:rsidP="008F20D6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 wp14:anchorId="57CC1FF7" wp14:editId="361A6707">
            <wp:extent cx="807720" cy="8077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     </w:t>
      </w:r>
      <w:r w:rsidR="000074CA" w:rsidRPr="008F20D6">
        <w:rPr>
          <w:rFonts w:ascii="Comic Sans MS" w:hAnsi="Comic Sans MS"/>
          <w:b/>
          <w:color w:val="00B0F0"/>
          <w:sz w:val="72"/>
          <w:szCs w:val="72"/>
        </w:rPr>
        <w:t>Februar</w:t>
      </w:r>
      <w:r>
        <w:rPr>
          <w:rFonts w:ascii="Comic Sans MS" w:hAnsi="Comic Sans MS"/>
          <w:b/>
          <w:sz w:val="72"/>
          <w:szCs w:val="72"/>
        </w:rPr>
        <w:t xml:space="preserve">      </w:t>
      </w: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 wp14:anchorId="6C978671" wp14:editId="0C0D7F5C">
            <wp:extent cx="807720" cy="8077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4"/>
        <w:gridCol w:w="1812"/>
        <w:gridCol w:w="1808"/>
        <w:gridCol w:w="1816"/>
        <w:gridCol w:w="1812"/>
      </w:tblGrid>
      <w:tr w:rsidR="002C2046" w:rsidRPr="009413C6" w14:paraId="7BAC8D56" w14:textId="77777777" w:rsidTr="009413C6">
        <w:tc>
          <w:tcPr>
            <w:tcW w:w="1842" w:type="dxa"/>
          </w:tcPr>
          <w:p w14:paraId="44023C1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42" w:type="dxa"/>
          </w:tcPr>
          <w:p w14:paraId="24C75C20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842" w:type="dxa"/>
          </w:tcPr>
          <w:p w14:paraId="0F260C7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14:paraId="41B83C91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14:paraId="53F867A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2C2046" w14:paraId="038E6989" w14:textId="77777777" w:rsidTr="009413C6">
        <w:tc>
          <w:tcPr>
            <w:tcW w:w="1842" w:type="dxa"/>
          </w:tcPr>
          <w:p w14:paraId="25B71421" w14:textId="77777777" w:rsidR="009413C6" w:rsidRDefault="009413C6"/>
          <w:p w14:paraId="7B8C0170" w14:textId="77777777" w:rsidR="009413C6" w:rsidRDefault="009413C6"/>
          <w:p w14:paraId="45202285" w14:textId="77777777" w:rsidR="009413C6" w:rsidRDefault="009413C6"/>
          <w:p w14:paraId="7CD91377" w14:textId="77777777" w:rsidR="00000E7A" w:rsidRDefault="00000E7A"/>
          <w:p w14:paraId="2ECCC38D" w14:textId="77777777" w:rsidR="00000E7A" w:rsidRDefault="00000E7A"/>
          <w:p w14:paraId="0076D3DD" w14:textId="77777777" w:rsidR="00000E7A" w:rsidRDefault="00000E7A"/>
          <w:p w14:paraId="69AA7E61" w14:textId="77777777" w:rsidR="00000E7A" w:rsidRDefault="00000E7A"/>
        </w:tc>
        <w:tc>
          <w:tcPr>
            <w:tcW w:w="1842" w:type="dxa"/>
          </w:tcPr>
          <w:p w14:paraId="0BAC0EB6" w14:textId="77777777" w:rsidR="009413C6" w:rsidRDefault="000074CA">
            <w:r>
              <w:t>1.</w:t>
            </w:r>
          </w:p>
          <w:p w14:paraId="49FC4B2B" w14:textId="77777777" w:rsidR="000074CA" w:rsidRDefault="000074CA">
            <w:r>
              <w:t>Samling</w:t>
            </w:r>
          </w:p>
          <w:p w14:paraId="1D90645A" w14:textId="77777777" w:rsidR="00BC0339" w:rsidRDefault="00BC0339"/>
          <w:p w14:paraId="4CBF38D0" w14:textId="5142D13B" w:rsidR="00BC0339" w:rsidRDefault="00BC0339">
            <w:r>
              <w:t>Hinderløype for 2019 og 2020-kullet</w:t>
            </w:r>
          </w:p>
        </w:tc>
        <w:tc>
          <w:tcPr>
            <w:tcW w:w="1842" w:type="dxa"/>
          </w:tcPr>
          <w:p w14:paraId="5E8E21E4" w14:textId="77777777" w:rsidR="00C659A2" w:rsidRDefault="000074CA">
            <w:r>
              <w:t>2.</w:t>
            </w:r>
          </w:p>
          <w:p w14:paraId="5EF3663E" w14:textId="78375CD8" w:rsidR="000074CA" w:rsidRDefault="000074CA">
            <w:r>
              <w:t>Samling</w:t>
            </w:r>
          </w:p>
        </w:tc>
        <w:tc>
          <w:tcPr>
            <w:tcW w:w="1843" w:type="dxa"/>
          </w:tcPr>
          <w:p w14:paraId="1D0479B7" w14:textId="77777777" w:rsidR="00C659A2" w:rsidRDefault="000074CA">
            <w:r>
              <w:t>3.</w:t>
            </w:r>
          </w:p>
          <w:p w14:paraId="3AA63AD4" w14:textId="442E90A9" w:rsidR="000074CA" w:rsidRDefault="000074CA">
            <w:r>
              <w:t>Samling STK</w:t>
            </w:r>
          </w:p>
        </w:tc>
        <w:tc>
          <w:tcPr>
            <w:tcW w:w="1843" w:type="dxa"/>
          </w:tcPr>
          <w:p w14:paraId="162BBCD9" w14:textId="49706E53" w:rsidR="00C659A2" w:rsidRDefault="000074CA">
            <w:r>
              <w:t>4.</w:t>
            </w:r>
          </w:p>
          <w:p w14:paraId="0639ED38" w14:textId="5D07CCFC" w:rsidR="000074CA" w:rsidRDefault="000074CA">
            <w:r>
              <w:t>Samling</w:t>
            </w:r>
          </w:p>
          <w:p w14:paraId="4E2B7F92" w14:textId="75C9D329" w:rsidR="000074CA" w:rsidRDefault="000074CA"/>
          <w:p w14:paraId="5AB6D34A" w14:textId="6894530B" w:rsidR="000074CA" w:rsidRDefault="000074CA">
            <w:r>
              <w:t>Bibliotek</w:t>
            </w:r>
          </w:p>
          <w:p w14:paraId="1D42C5B5" w14:textId="25A77C22" w:rsidR="000074CA" w:rsidRDefault="000074CA"/>
          <w:p w14:paraId="2551F3DA" w14:textId="59ED204F" w:rsidR="000074CA" w:rsidRDefault="000074CA">
            <w:r>
              <w:t>Skolegruppe</w:t>
            </w:r>
          </w:p>
          <w:p w14:paraId="78FD6E0F" w14:textId="2D741CDA" w:rsidR="002A335F" w:rsidRDefault="002A335F"/>
          <w:p w14:paraId="5A83A425" w14:textId="00C204E0" w:rsidR="002A335F" w:rsidRDefault="002A335F">
            <w:r>
              <w:t>Markere Samefolkets dag</w:t>
            </w:r>
          </w:p>
          <w:p w14:paraId="7F65E851" w14:textId="77777777" w:rsidR="008C6646" w:rsidRPr="008C6646" w:rsidRDefault="008C6646" w:rsidP="000074CA">
            <w:pPr>
              <w:rPr>
                <w:color w:val="FF0000"/>
              </w:rPr>
            </w:pPr>
          </w:p>
        </w:tc>
      </w:tr>
      <w:tr w:rsidR="002C2046" w14:paraId="6A860B41" w14:textId="77777777" w:rsidTr="009413C6">
        <w:tc>
          <w:tcPr>
            <w:tcW w:w="1842" w:type="dxa"/>
          </w:tcPr>
          <w:p w14:paraId="097354DC" w14:textId="7302BB85" w:rsidR="009413C6" w:rsidRDefault="000074CA">
            <w:r>
              <w:t>7.</w:t>
            </w:r>
          </w:p>
          <w:p w14:paraId="288B3638" w14:textId="6030BBCC" w:rsidR="009413C6" w:rsidRDefault="000074CA">
            <w:r>
              <w:t>Samling STK</w:t>
            </w:r>
          </w:p>
          <w:p w14:paraId="48A17805" w14:textId="75863BC5" w:rsidR="002A335F" w:rsidRDefault="002A335F"/>
          <w:p w14:paraId="6CFEB903" w14:textId="77777777" w:rsidR="00B966F8" w:rsidRDefault="002A335F">
            <w:r>
              <w:t xml:space="preserve">Vi feirer Vilja </w:t>
            </w:r>
          </w:p>
          <w:p w14:paraId="39AFDA3F" w14:textId="32B88CCF" w:rsidR="002A335F" w:rsidRDefault="002A335F">
            <w:r>
              <w:t>3 år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  <w:p w14:paraId="7FABC1F4" w14:textId="77777777" w:rsidR="00000E7A" w:rsidRDefault="00000E7A"/>
          <w:p w14:paraId="4E924127" w14:textId="77777777" w:rsidR="009413C6" w:rsidRDefault="009413C6"/>
        </w:tc>
        <w:tc>
          <w:tcPr>
            <w:tcW w:w="1842" w:type="dxa"/>
          </w:tcPr>
          <w:p w14:paraId="277ED822" w14:textId="77777777" w:rsidR="00C659A2" w:rsidRDefault="000074CA">
            <w:r>
              <w:t>8.</w:t>
            </w:r>
          </w:p>
          <w:p w14:paraId="15F189EE" w14:textId="77777777" w:rsidR="000074CA" w:rsidRDefault="000074CA">
            <w:r>
              <w:t>Samling</w:t>
            </w:r>
          </w:p>
          <w:p w14:paraId="7150D534" w14:textId="77777777" w:rsidR="0002620E" w:rsidRDefault="0002620E"/>
          <w:p w14:paraId="5BDA530D" w14:textId="13F0DF1D" w:rsidR="0002620E" w:rsidRDefault="0002620E"/>
        </w:tc>
        <w:tc>
          <w:tcPr>
            <w:tcW w:w="1842" w:type="dxa"/>
          </w:tcPr>
          <w:p w14:paraId="073C4A25" w14:textId="77777777" w:rsidR="00C659A2" w:rsidRDefault="000074CA">
            <w:r>
              <w:t>9.</w:t>
            </w:r>
          </w:p>
          <w:p w14:paraId="61B10A6A" w14:textId="714E1603" w:rsidR="000074CA" w:rsidRDefault="000074CA">
            <w:r>
              <w:t>Samling</w:t>
            </w:r>
          </w:p>
        </w:tc>
        <w:tc>
          <w:tcPr>
            <w:tcW w:w="1843" w:type="dxa"/>
          </w:tcPr>
          <w:p w14:paraId="71B75D4D" w14:textId="77777777" w:rsidR="00C659A2" w:rsidRDefault="000074CA">
            <w:r>
              <w:t>10.</w:t>
            </w:r>
          </w:p>
          <w:p w14:paraId="54FBE024" w14:textId="77777777" w:rsidR="000074CA" w:rsidRDefault="000074CA">
            <w:r>
              <w:t>Samling STK</w:t>
            </w:r>
          </w:p>
          <w:p w14:paraId="2B48960D" w14:textId="77777777" w:rsidR="002210CE" w:rsidRDefault="002210CE"/>
          <w:p w14:paraId="5FE9658A" w14:textId="271D54BD" w:rsidR="002210CE" w:rsidRDefault="002210CE">
            <w:r>
              <w:t>Ha med dag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000D7D99" w14:textId="77777777" w:rsidR="00C659A2" w:rsidRDefault="000074CA" w:rsidP="00CD3CC4">
            <w:r>
              <w:t>11.</w:t>
            </w:r>
          </w:p>
          <w:p w14:paraId="1E56CF08" w14:textId="77777777" w:rsidR="000074CA" w:rsidRDefault="000074CA" w:rsidP="00CD3CC4">
            <w:r>
              <w:t>Samling</w:t>
            </w:r>
          </w:p>
          <w:p w14:paraId="7BF50FA4" w14:textId="1F404D14" w:rsidR="000074CA" w:rsidRDefault="000074CA" w:rsidP="00CD3CC4"/>
          <w:p w14:paraId="3CF5CBF3" w14:textId="77777777" w:rsidR="000074CA" w:rsidRDefault="000074CA" w:rsidP="00CD3CC4">
            <w:r>
              <w:t>Bibliotek</w:t>
            </w:r>
          </w:p>
          <w:p w14:paraId="14748CE0" w14:textId="77777777" w:rsidR="000074CA" w:rsidRDefault="000074CA" w:rsidP="00CD3CC4"/>
          <w:p w14:paraId="238336BF" w14:textId="77777777" w:rsidR="000074CA" w:rsidRDefault="000074CA" w:rsidP="00CD3CC4">
            <w:r>
              <w:t>Skolegruppe</w:t>
            </w:r>
          </w:p>
          <w:p w14:paraId="17E94197" w14:textId="0E4260AB" w:rsidR="000074CA" w:rsidRDefault="000074CA" w:rsidP="00CD3CC4"/>
        </w:tc>
      </w:tr>
      <w:tr w:rsidR="002C2046" w14:paraId="679A4A19" w14:textId="77777777" w:rsidTr="009413C6">
        <w:tc>
          <w:tcPr>
            <w:tcW w:w="1842" w:type="dxa"/>
          </w:tcPr>
          <w:p w14:paraId="336AAECE" w14:textId="7BD800D2" w:rsidR="00CD3CC4" w:rsidRDefault="000074CA">
            <w:r>
              <w:t>14.</w:t>
            </w:r>
          </w:p>
          <w:p w14:paraId="28A4646A" w14:textId="50600C9A" w:rsidR="000074CA" w:rsidRDefault="0038475F" w:rsidP="002C2046">
            <w:pPr>
              <w:jc w:val="center"/>
            </w:pPr>
            <w:r>
              <w:t>Barnas OL</w:t>
            </w:r>
          </w:p>
          <w:p w14:paraId="5419C787" w14:textId="77777777" w:rsidR="00CD3CC4" w:rsidRDefault="002C2046" w:rsidP="002C20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AF98CE" wp14:editId="7068458D">
                  <wp:extent cx="749300" cy="6378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17" cy="64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5EBC6" w14:textId="09038D0B" w:rsidR="002C2046" w:rsidRDefault="002C2046" w:rsidP="002C2046">
            <w:pPr>
              <w:jc w:val="center"/>
            </w:pPr>
            <w:r>
              <w:t>Varmmat</w:t>
            </w:r>
          </w:p>
        </w:tc>
        <w:tc>
          <w:tcPr>
            <w:tcW w:w="1842" w:type="dxa"/>
          </w:tcPr>
          <w:p w14:paraId="4B164605" w14:textId="77777777" w:rsidR="00C659A2" w:rsidRDefault="000074CA">
            <w:r>
              <w:t>15.</w:t>
            </w:r>
          </w:p>
          <w:p w14:paraId="0F02D8EF" w14:textId="156F1FFB" w:rsidR="000074CA" w:rsidRDefault="000074CA">
            <w:r>
              <w:t>Samling</w:t>
            </w:r>
          </w:p>
        </w:tc>
        <w:tc>
          <w:tcPr>
            <w:tcW w:w="1842" w:type="dxa"/>
          </w:tcPr>
          <w:p w14:paraId="7355AD3A" w14:textId="77777777" w:rsidR="00C659A2" w:rsidRDefault="000074CA">
            <w:r>
              <w:t>16.</w:t>
            </w:r>
          </w:p>
          <w:p w14:paraId="7B48FFAB" w14:textId="29E52588" w:rsidR="000074CA" w:rsidRDefault="000074CA">
            <w:r>
              <w:t>Samling</w:t>
            </w:r>
          </w:p>
        </w:tc>
        <w:tc>
          <w:tcPr>
            <w:tcW w:w="1843" w:type="dxa"/>
          </w:tcPr>
          <w:p w14:paraId="113F9D66" w14:textId="77777777" w:rsidR="00C659A2" w:rsidRDefault="000074CA">
            <w:r>
              <w:t>17.</w:t>
            </w:r>
          </w:p>
          <w:p w14:paraId="7C129F0F" w14:textId="77777777" w:rsidR="000074CA" w:rsidRDefault="000074CA">
            <w:r>
              <w:t>Samling STK</w:t>
            </w:r>
          </w:p>
          <w:p w14:paraId="7DCF3534" w14:textId="77777777" w:rsidR="000074CA" w:rsidRDefault="000074CA"/>
          <w:p w14:paraId="3A8541D3" w14:textId="192F3B10" w:rsidR="000074CA" w:rsidRDefault="000074CA"/>
        </w:tc>
        <w:tc>
          <w:tcPr>
            <w:tcW w:w="1843" w:type="dxa"/>
          </w:tcPr>
          <w:p w14:paraId="566176E4" w14:textId="77777777" w:rsidR="00C659A2" w:rsidRDefault="000074CA">
            <w:r>
              <w:t>18.</w:t>
            </w:r>
          </w:p>
          <w:p w14:paraId="22EB11B1" w14:textId="3CE13B23" w:rsidR="000074CA" w:rsidRDefault="000074CA">
            <w:r>
              <w:t>Samling</w:t>
            </w:r>
          </w:p>
          <w:p w14:paraId="74A3BC6C" w14:textId="77777777" w:rsidR="000074CA" w:rsidRDefault="000074CA"/>
          <w:p w14:paraId="3BDCE4FC" w14:textId="77777777" w:rsidR="000074CA" w:rsidRDefault="000074CA">
            <w:r>
              <w:t>Bibliotek</w:t>
            </w:r>
          </w:p>
          <w:p w14:paraId="2D709897" w14:textId="77777777" w:rsidR="000074CA" w:rsidRDefault="000074CA"/>
          <w:p w14:paraId="640067DB" w14:textId="77777777" w:rsidR="000074CA" w:rsidRDefault="000074CA">
            <w:r>
              <w:t>Skolegruppe</w:t>
            </w:r>
          </w:p>
          <w:p w14:paraId="253B1B7D" w14:textId="248A2D81" w:rsidR="000074CA" w:rsidRDefault="000074CA"/>
        </w:tc>
      </w:tr>
      <w:tr w:rsidR="002C2046" w14:paraId="6A9BC5B3" w14:textId="77777777" w:rsidTr="009413C6">
        <w:tc>
          <w:tcPr>
            <w:tcW w:w="1842" w:type="dxa"/>
          </w:tcPr>
          <w:p w14:paraId="25198A0F" w14:textId="5F40C22E" w:rsidR="00000E7A" w:rsidRDefault="000074CA">
            <w:r>
              <w:t>21.</w:t>
            </w:r>
          </w:p>
          <w:p w14:paraId="5FD22748" w14:textId="2786F974" w:rsidR="00000E7A" w:rsidRDefault="000074CA">
            <w:r>
              <w:t>Samling STK</w:t>
            </w:r>
          </w:p>
          <w:p w14:paraId="1C39DA16" w14:textId="0B48997E" w:rsidR="00000E7A" w:rsidRDefault="00000E7A"/>
          <w:p w14:paraId="16F49EC1" w14:textId="77777777" w:rsidR="00B966F8" w:rsidRDefault="002A335F">
            <w:r>
              <w:t xml:space="preserve">Vi feirer Marie </w:t>
            </w:r>
          </w:p>
          <w:p w14:paraId="7B35364F" w14:textId="030CA3CD" w:rsidR="002A335F" w:rsidRDefault="002A335F">
            <w:r>
              <w:t>6 år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  <w:p w14:paraId="72704B2A" w14:textId="77777777" w:rsidR="00000E7A" w:rsidRDefault="00000E7A"/>
          <w:p w14:paraId="59008DE8" w14:textId="77777777" w:rsidR="00CD3CC4" w:rsidRDefault="00CD3CC4"/>
          <w:p w14:paraId="0550DCAB" w14:textId="77777777" w:rsidR="00CD3CC4" w:rsidRDefault="00CD3CC4"/>
          <w:p w14:paraId="0A2E485E" w14:textId="77777777" w:rsidR="00CD3CC4" w:rsidRDefault="00CD3CC4"/>
        </w:tc>
        <w:tc>
          <w:tcPr>
            <w:tcW w:w="1842" w:type="dxa"/>
          </w:tcPr>
          <w:p w14:paraId="52E66A70" w14:textId="77777777" w:rsidR="00C659A2" w:rsidRDefault="000074CA">
            <w:r>
              <w:t>22.</w:t>
            </w:r>
          </w:p>
          <w:p w14:paraId="2C9AF320" w14:textId="06C60F08" w:rsidR="002A335F" w:rsidRDefault="002A335F">
            <w:r>
              <w:t>Samling</w:t>
            </w:r>
          </w:p>
        </w:tc>
        <w:tc>
          <w:tcPr>
            <w:tcW w:w="1842" w:type="dxa"/>
          </w:tcPr>
          <w:p w14:paraId="3A0EFFB7" w14:textId="77777777" w:rsidR="00C659A2" w:rsidRDefault="000074CA">
            <w:r>
              <w:t>23.</w:t>
            </w:r>
          </w:p>
          <w:p w14:paraId="4F6DD636" w14:textId="53FEB7E6" w:rsidR="002A335F" w:rsidRDefault="002A335F">
            <w:r>
              <w:t>Samling</w:t>
            </w:r>
          </w:p>
        </w:tc>
        <w:tc>
          <w:tcPr>
            <w:tcW w:w="1843" w:type="dxa"/>
          </w:tcPr>
          <w:p w14:paraId="0E8A00E7" w14:textId="77777777" w:rsidR="00C659A2" w:rsidRDefault="000074CA">
            <w:r>
              <w:t>24.</w:t>
            </w:r>
          </w:p>
          <w:p w14:paraId="37A75494" w14:textId="47E53ABE" w:rsidR="002A335F" w:rsidRDefault="002210CE" w:rsidP="004B36BE">
            <w:r>
              <w:t>Samling STK</w:t>
            </w:r>
          </w:p>
          <w:p w14:paraId="400B5919" w14:textId="0E65F844" w:rsidR="002210CE" w:rsidRDefault="002210CE" w:rsidP="004B36BE"/>
          <w:p w14:paraId="78F1F68E" w14:textId="03B3EF7B" w:rsidR="002210CE" w:rsidRDefault="002210CE" w:rsidP="004B36BE">
            <w:r>
              <w:t>Skolegruppe</w:t>
            </w:r>
          </w:p>
          <w:p w14:paraId="78E71141" w14:textId="181980E2" w:rsidR="00BA18D3" w:rsidRDefault="00BA18D3" w:rsidP="00BA18D3">
            <w:pPr>
              <w:jc w:val="center"/>
            </w:pPr>
          </w:p>
          <w:p w14:paraId="1024784E" w14:textId="77777777" w:rsidR="0002620E" w:rsidRDefault="0002620E"/>
          <w:p w14:paraId="43BFA950" w14:textId="42D92728" w:rsidR="0002620E" w:rsidRDefault="0002620E"/>
        </w:tc>
        <w:tc>
          <w:tcPr>
            <w:tcW w:w="1843" w:type="dxa"/>
          </w:tcPr>
          <w:p w14:paraId="6971BB94" w14:textId="77777777" w:rsidR="00C659A2" w:rsidRDefault="000074CA">
            <w:r>
              <w:t>25.</w:t>
            </w:r>
          </w:p>
          <w:p w14:paraId="6187F461" w14:textId="77777777" w:rsidR="002210CE" w:rsidRDefault="002210CE" w:rsidP="002210CE">
            <w:r>
              <w:t>KARNEVAL</w:t>
            </w:r>
          </w:p>
          <w:p w14:paraId="24CD7889" w14:textId="4C150DA2" w:rsidR="002A335F" w:rsidRDefault="003F2E41" w:rsidP="003F2E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8E54E" wp14:editId="7641B8ED">
                  <wp:extent cx="642620" cy="642620"/>
                  <wp:effectExtent l="0" t="0" r="508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A3C01" w14:textId="24E36C37" w:rsidR="002A335F" w:rsidRDefault="003F2E41">
            <w:r>
              <w:t>Bibliotek</w:t>
            </w:r>
          </w:p>
          <w:p w14:paraId="51F3537C" w14:textId="77777777" w:rsidR="003F2E41" w:rsidRDefault="003F2E41"/>
          <w:p w14:paraId="2ACF37C8" w14:textId="5E109E2F" w:rsidR="002210CE" w:rsidRDefault="002210CE">
            <w:r>
              <w:t>Varmmat</w:t>
            </w:r>
          </w:p>
        </w:tc>
      </w:tr>
      <w:tr w:rsidR="002C2046" w14:paraId="753977B1" w14:textId="77777777" w:rsidTr="009413C6">
        <w:tc>
          <w:tcPr>
            <w:tcW w:w="1842" w:type="dxa"/>
          </w:tcPr>
          <w:p w14:paraId="74FC6041" w14:textId="7703FB71" w:rsidR="00CD3CC4" w:rsidRDefault="000074CA">
            <w:r>
              <w:t>28.</w:t>
            </w:r>
          </w:p>
          <w:p w14:paraId="1105A3F7" w14:textId="7129806D" w:rsidR="009902B5" w:rsidRDefault="002A335F">
            <w:r>
              <w:t>Samling STK</w:t>
            </w:r>
          </w:p>
          <w:p w14:paraId="67D554DD" w14:textId="689053BD" w:rsidR="00CD3CC4" w:rsidRDefault="00CD3CC4"/>
          <w:p w14:paraId="03E95DC5" w14:textId="77777777" w:rsidR="001267D6" w:rsidRDefault="001267D6"/>
          <w:p w14:paraId="4BE7B10F" w14:textId="56F09D74" w:rsidR="004B5C6C" w:rsidRDefault="004B5C6C"/>
        </w:tc>
        <w:tc>
          <w:tcPr>
            <w:tcW w:w="1842" w:type="dxa"/>
          </w:tcPr>
          <w:p w14:paraId="12807B1F" w14:textId="77777777" w:rsidR="00C659A2" w:rsidRDefault="00C659A2"/>
        </w:tc>
        <w:tc>
          <w:tcPr>
            <w:tcW w:w="1842" w:type="dxa"/>
          </w:tcPr>
          <w:p w14:paraId="6600129A" w14:textId="77777777" w:rsidR="00C659A2" w:rsidRDefault="00C659A2"/>
        </w:tc>
        <w:tc>
          <w:tcPr>
            <w:tcW w:w="1843" w:type="dxa"/>
          </w:tcPr>
          <w:p w14:paraId="2BD67C95" w14:textId="77777777" w:rsidR="00C659A2" w:rsidRDefault="00C659A2"/>
        </w:tc>
        <w:tc>
          <w:tcPr>
            <w:tcW w:w="1843" w:type="dxa"/>
          </w:tcPr>
          <w:p w14:paraId="5E76236A" w14:textId="77777777" w:rsidR="009413C6" w:rsidRDefault="009413C6"/>
        </w:tc>
      </w:tr>
    </w:tbl>
    <w:p w14:paraId="78389C01" w14:textId="77777777" w:rsidR="00887DD5" w:rsidRDefault="00887DD5">
      <w:pPr>
        <w:rPr>
          <w:u w:val="single"/>
        </w:rPr>
      </w:pPr>
    </w:p>
    <w:p w14:paraId="2E82BCC3" w14:textId="77777777" w:rsidR="001267D6" w:rsidRDefault="001267D6">
      <w:pPr>
        <w:rPr>
          <w:u w:val="single"/>
        </w:rPr>
      </w:pPr>
    </w:p>
    <w:p w14:paraId="1B610806" w14:textId="45141552" w:rsidR="003E1576" w:rsidRPr="00887DD5" w:rsidRDefault="003E1576">
      <w:pPr>
        <w:rPr>
          <w:u w:val="single"/>
        </w:rPr>
      </w:pPr>
      <w:r w:rsidRPr="00541B88">
        <w:rPr>
          <w:b/>
          <w:bCs/>
          <w:u w:val="single"/>
        </w:rPr>
        <w:lastRenderedPageBreak/>
        <w:t>Evaluering av januar:</w:t>
      </w:r>
      <w:r w:rsidR="001A1F81">
        <w:rPr>
          <w:u w:val="single"/>
        </w:rPr>
        <w:t xml:space="preserve"> </w:t>
      </w:r>
      <w:r w:rsidR="00FD46FD">
        <w:t xml:space="preserve">Og </w:t>
      </w:r>
      <w:r w:rsidR="00130C32">
        <w:t>plutselig</w:t>
      </w:r>
      <w:r w:rsidR="00FD46FD">
        <w:t xml:space="preserve"> så var januar over og februar står der med blanke ark. </w:t>
      </w:r>
      <w:r w:rsidR="00130C32">
        <w:t xml:space="preserve">Det har blitt mye utetid i januar, både med </w:t>
      </w:r>
      <w:r w:rsidR="000315E3">
        <w:t>leik i snøen, gåtur og mange turer i gapahuken</w:t>
      </w:r>
      <w:r w:rsidR="000315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46FD">
        <w:t xml:space="preserve">Vi ønsker å fylle februar med mye glede, leik, humor og gode relasjoner og samspill i leik. </w:t>
      </w:r>
    </w:p>
    <w:p w14:paraId="1E01DCEA" w14:textId="43B64CE5" w:rsidR="00C8737A" w:rsidRDefault="00BE6857">
      <w:r>
        <w:t>Vi har jobbet godt med tema vinter denne måneden. Laget flere tankekart, laget fine vinterbilder</w:t>
      </w:r>
      <w:r w:rsidR="003674F5">
        <w:t xml:space="preserve">, snøballer og snøstjerner. Vi har forsket på snø. Veier snøen vi putter i en pose like mye som vannet når det smelter, som is når det har ligget i fryseren og som vann når den smelter igjen? Er det bare </w:t>
      </w:r>
      <w:r w:rsidR="00D16EE9">
        <w:t>rent vann når vi smelter snøen eller ser vi noe i vannet?</w:t>
      </w:r>
      <w:r w:rsidR="00C8737A">
        <w:t xml:space="preserve"> Vi har også fulgt med på været hver dag, og skrevet opp hvordan været er, temperatur og om det er snø/is eller bart ute. </w:t>
      </w:r>
    </w:p>
    <w:p w14:paraId="43B0D485" w14:textId="410CA8CE" w:rsidR="00C86AFA" w:rsidRDefault="00C86AFA">
      <w:r>
        <w:t>2019 og 2020</w:t>
      </w:r>
      <w:r w:rsidR="00BD5047">
        <w:t>-</w:t>
      </w:r>
      <w:r>
        <w:t>kullet har hatt ulike samlinger, vi synger, leser bøker og viser eventyr med konkreter. De har også hatt samling med instrumenter</w:t>
      </w:r>
      <w:r w:rsidR="00BD5047">
        <w:t xml:space="preserve">. Vi har også jobbet noe med tema vinter med de minste. Vi trekker kort med bilder av ulike vinteraktiviteter, klær og </w:t>
      </w:r>
      <w:r w:rsidR="00406621">
        <w:t>ting</w:t>
      </w:r>
      <w:r w:rsidR="00BD5047">
        <w:t xml:space="preserve"> som har med vinter å gjøre</w:t>
      </w:r>
      <w:r w:rsidR="00406621">
        <w:t xml:space="preserve">. Ved å snakke om bildene og repetere begrepene tilegner barna seg nye begreper. </w:t>
      </w:r>
    </w:p>
    <w:p w14:paraId="57917FA8" w14:textId="3AD93CCD" w:rsidR="000315E3" w:rsidRDefault="000315E3">
      <w:r>
        <w:t xml:space="preserve">De yngste barna koste seg med vannleik en dag. Da fikk de flere store kasser fulle med vann som de kunne leike og utforske </w:t>
      </w:r>
      <w:r w:rsidR="004A3EB7">
        <w:t xml:space="preserve">leiker og </w:t>
      </w:r>
      <w:r>
        <w:t>vannet i. Dette syns barna var veldig gøy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3A17D4" w14:textId="7DF247DA" w:rsidR="003E1576" w:rsidRDefault="000315E3">
      <w:r>
        <w:t xml:space="preserve">I slutten av måneden hadde vi </w:t>
      </w:r>
      <w:r w:rsidR="00BE6857">
        <w:t>pysj/kosedag i barnehagen. Dette syns ungene var stas, vi koste oss med deilig varmma</w:t>
      </w:r>
      <w:r w:rsidR="004E5647">
        <w:t>t</w:t>
      </w:r>
      <w:r w:rsidR="008A270E">
        <w:t xml:space="preserve">, film og popcorn. </w:t>
      </w:r>
    </w:p>
    <w:p w14:paraId="4A5569F7" w14:textId="2FA8F92B" w:rsidR="003E1576" w:rsidRPr="00541B88" w:rsidRDefault="003E1576">
      <w:pPr>
        <w:rPr>
          <w:b/>
          <w:bCs/>
          <w:u w:val="single"/>
        </w:rPr>
      </w:pPr>
      <w:r w:rsidRPr="00541B88">
        <w:rPr>
          <w:b/>
          <w:bCs/>
          <w:u w:val="single"/>
        </w:rPr>
        <w:t>Februar:</w:t>
      </w:r>
    </w:p>
    <w:p w14:paraId="4D37C4B9" w14:textId="30F9BF3A" w:rsidR="002140DD" w:rsidRDefault="003E1576">
      <w:r>
        <w:t>Denne måneden fortsetter vi med tema vinter</w:t>
      </w:r>
      <w:r w:rsidR="002140DD">
        <w:t xml:space="preserve"> med de tre eldste kulla</w:t>
      </w:r>
      <w:r>
        <w:t xml:space="preserve">. Vi trekker inn ulike temaer som snø, is, fryse </w:t>
      </w:r>
      <w:proofErr w:type="spellStart"/>
      <w:r>
        <w:t>osv</w:t>
      </w:r>
      <w:proofErr w:type="spellEnd"/>
      <w:r>
        <w:t xml:space="preserve"> i dette arbeidet. Vi bruker verktøyet </w:t>
      </w:r>
      <w:r w:rsidR="002140DD">
        <w:t xml:space="preserve">Grep om begreper. Vi har forming med dette temaet, vi forsker på is, vann og snø. Og vi snakker mye rundt dette temaet. </w:t>
      </w:r>
      <w:r w:rsidR="00282420">
        <w:t>Vi bytter til et nytt tema i midten av måneden</w:t>
      </w:r>
      <w:r w:rsidR="00E47EB4">
        <w:t xml:space="preserve">, tema </w:t>
      </w:r>
      <w:r w:rsidR="002D561F">
        <w:t xml:space="preserve">fugler. </w:t>
      </w:r>
      <w:r w:rsidR="00E47EB4">
        <w:t xml:space="preserve">Vi vil jobbe på samme måte med dette temaet som vi har gjort med tema vinter ved å bruke verktøyet Grep om begreper. Vi kommer også til å knytte forming og forskerspire opp mot dette temaet. </w:t>
      </w:r>
    </w:p>
    <w:p w14:paraId="068B2F80" w14:textId="273C1650" w:rsidR="002140DD" w:rsidRDefault="002140DD">
      <w:r>
        <w:t xml:space="preserve">De yngste fortsetter med de gode samlingene hvor vi </w:t>
      </w:r>
      <w:r w:rsidR="00F540AF">
        <w:t>«</w:t>
      </w:r>
      <w:r>
        <w:t>bader</w:t>
      </w:r>
      <w:r w:rsidR="00F540AF">
        <w:t>»</w:t>
      </w:r>
      <w:r>
        <w:t xml:space="preserve"> de i begreper, for </w:t>
      </w:r>
      <w:r w:rsidR="0038475F">
        <w:t>å</w:t>
      </w:r>
      <w:r>
        <w:t xml:space="preserve"> styrke språkutviklingen. Vi bruker bildebøker, eventyr med konkreter, </w:t>
      </w:r>
      <w:r w:rsidR="00F540AF">
        <w:t xml:space="preserve">synger sanger </w:t>
      </w:r>
      <w:r>
        <w:t xml:space="preserve">og vi snakker og ser på konkreter fra språkposen. Vi fortsetter også med tema vinter med de minste. </w:t>
      </w:r>
      <w:r w:rsidR="00F540AF">
        <w:t>Vi vil også bytte</w:t>
      </w:r>
      <w:r w:rsidR="002D561F">
        <w:t xml:space="preserve"> til</w:t>
      </w:r>
      <w:r w:rsidR="00F540AF">
        <w:t xml:space="preserve"> tema </w:t>
      </w:r>
      <w:r w:rsidR="002D561F">
        <w:t xml:space="preserve">fugler </w:t>
      </w:r>
      <w:r w:rsidR="00F540AF">
        <w:t xml:space="preserve">med de minste midt i måneden. </w:t>
      </w:r>
    </w:p>
    <w:p w14:paraId="30AA8CA2" w14:textId="4730C1B8" w:rsidR="00625A35" w:rsidRDefault="00F540AF">
      <w:r>
        <w:t xml:space="preserve">Fredag 4. </w:t>
      </w:r>
      <w:r w:rsidR="00AC53F5">
        <w:t>februar</w:t>
      </w:r>
      <w:r>
        <w:t xml:space="preserve"> markerer vi Samefolkets dag. Vi snakker om Norges urbefolkning</w:t>
      </w:r>
      <w:r w:rsidR="00CC1503">
        <w:t>,</w:t>
      </w:r>
      <w:r>
        <w:t xml:space="preserve"> ser </w:t>
      </w:r>
      <w:r w:rsidR="00CC1503">
        <w:t xml:space="preserve">på </w:t>
      </w:r>
      <w:r>
        <w:t xml:space="preserve">bilder og videoer av hvordan </w:t>
      </w:r>
      <w:r w:rsidR="00CC1503">
        <w:t>samenes</w:t>
      </w:r>
      <w:r>
        <w:t xml:space="preserve"> folkedrakt</w:t>
      </w:r>
      <w:r w:rsidR="00CC1503">
        <w:t xml:space="preserve"> og</w:t>
      </w:r>
      <w:r>
        <w:t xml:space="preserve"> flagg</w:t>
      </w:r>
      <w:r w:rsidR="00CC1503">
        <w:t xml:space="preserve"> ser ut, og vi skal høre på joik. Vi skal også få høre en kjent barnesang på samisk. </w:t>
      </w:r>
    </w:p>
    <w:p w14:paraId="00DAA3CC" w14:textId="78EB7E02" w:rsidR="008307DF" w:rsidRDefault="008307DF">
      <w:r>
        <w:t>Det er OL i Beijing denne måneden. Vi vil snakke med barna om hva OL er. Vi vil også arrangere vårt eget OL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(</w:t>
      </w:r>
      <w:proofErr w:type="gramEnd"/>
      <w:r>
        <w:t>Kommer det ikke mer snø lager vi et alternativt OL).</w:t>
      </w:r>
    </w:p>
    <w:p w14:paraId="0C437403" w14:textId="6CE40887" w:rsidR="00625A35" w:rsidRDefault="00374C52">
      <w:r>
        <w:t xml:space="preserve">10. februar </w:t>
      </w:r>
      <w:r w:rsidR="00152005">
        <w:t xml:space="preserve">blir det frivillig ha med dag. Barna kan ha med seg maks 3 ting. Lekene må være merket med navn og er med på eget ansvar. </w:t>
      </w:r>
    </w:p>
    <w:p w14:paraId="7ADB4764" w14:textId="5A141998" w:rsidR="001267D6" w:rsidRDefault="00625A35">
      <w:r>
        <w:t>2</w:t>
      </w:r>
      <w:r w:rsidR="004E6379">
        <w:t>5</w:t>
      </w:r>
      <w:r>
        <w:t xml:space="preserve">. </w:t>
      </w:r>
      <w:r w:rsidR="00AC53F5">
        <w:t>februar</w:t>
      </w:r>
      <w:r>
        <w:t xml:space="preserve"> er det karneval i barnehagen. Vi kler oss ut og synger «På karneval vi drar av sted</w:t>
      </w:r>
      <w:proofErr w:type="gramStart"/>
      <w:r>
        <w:t>»…</w:t>
      </w:r>
      <w:proofErr w:type="gramEnd"/>
      <w:r>
        <w:t xml:space="preserve"> Vi koser oss med god mat og «slår katta ut av sekken»</w:t>
      </w:r>
      <w:r w:rsidR="00541A4A">
        <w:t xml:space="preserve"> </w:t>
      </w:r>
      <w:r w:rsidR="00541A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</w:t>
      </w:r>
      <w:r w:rsidR="00F540AF">
        <w:t xml:space="preserve"> </w:t>
      </w:r>
    </w:p>
    <w:p w14:paraId="5026CA36" w14:textId="209E8F75" w:rsidR="00541B88" w:rsidRDefault="00541B88">
      <w:r>
        <w:t>Nora Kleven jobber torsdag og fredag annenhver uke.</w:t>
      </w:r>
    </w:p>
    <w:sectPr w:rsidR="00541B88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CCD"/>
    <w:multiLevelType w:val="hybridMultilevel"/>
    <w:tmpl w:val="F626A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C6"/>
    <w:rsid w:val="00000E7A"/>
    <w:rsid w:val="000074CA"/>
    <w:rsid w:val="0002620E"/>
    <w:rsid w:val="000315E3"/>
    <w:rsid w:val="001267D6"/>
    <w:rsid w:val="00130C32"/>
    <w:rsid w:val="00152005"/>
    <w:rsid w:val="001A1F81"/>
    <w:rsid w:val="001A6E29"/>
    <w:rsid w:val="002140DD"/>
    <w:rsid w:val="002210CE"/>
    <w:rsid w:val="00282420"/>
    <w:rsid w:val="002A335F"/>
    <w:rsid w:val="002A3F54"/>
    <w:rsid w:val="002C2046"/>
    <w:rsid w:val="002D561F"/>
    <w:rsid w:val="00311296"/>
    <w:rsid w:val="003674F5"/>
    <w:rsid w:val="00374C52"/>
    <w:rsid w:val="0038475F"/>
    <w:rsid w:val="003C0FAE"/>
    <w:rsid w:val="003E1576"/>
    <w:rsid w:val="003F2E41"/>
    <w:rsid w:val="00406621"/>
    <w:rsid w:val="00442C4F"/>
    <w:rsid w:val="00472F1B"/>
    <w:rsid w:val="004A3EB7"/>
    <w:rsid w:val="004B36BE"/>
    <w:rsid w:val="004B5C6C"/>
    <w:rsid w:val="004C7A4E"/>
    <w:rsid w:val="004D555C"/>
    <w:rsid w:val="004E5647"/>
    <w:rsid w:val="004E6379"/>
    <w:rsid w:val="004F3D05"/>
    <w:rsid w:val="00527E42"/>
    <w:rsid w:val="00541A4A"/>
    <w:rsid w:val="00541B88"/>
    <w:rsid w:val="00602CC5"/>
    <w:rsid w:val="00625A35"/>
    <w:rsid w:val="00675B4B"/>
    <w:rsid w:val="006F1B9B"/>
    <w:rsid w:val="007F201D"/>
    <w:rsid w:val="008307DF"/>
    <w:rsid w:val="00887DD5"/>
    <w:rsid w:val="008A270E"/>
    <w:rsid w:val="008C6646"/>
    <w:rsid w:val="008F20D6"/>
    <w:rsid w:val="00921AE1"/>
    <w:rsid w:val="009413C6"/>
    <w:rsid w:val="009902B5"/>
    <w:rsid w:val="00AC53F5"/>
    <w:rsid w:val="00B966F8"/>
    <w:rsid w:val="00BA18D3"/>
    <w:rsid w:val="00BC0339"/>
    <w:rsid w:val="00BD5047"/>
    <w:rsid w:val="00BE6857"/>
    <w:rsid w:val="00C659A2"/>
    <w:rsid w:val="00C86AFA"/>
    <w:rsid w:val="00C8737A"/>
    <w:rsid w:val="00CC1503"/>
    <w:rsid w:val="00CD3CC4"/>
    <w:rsid w:val="00D16EE9"/>
    <w:rsid w:val="00D5198A"/>
    <w:rsid w:val="00D5607F"/>
    <w:rsid w:val="00D920C6"/>
    <w:rsid w:val="00E47EB4"/>
    <w:rsid w:val="00F540AF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2F9"/>
  <w15:docId w15:val="{542715B6-E7F6-428D-945F-EB746AB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C204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olympic-rings-png/download/17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no/bue-sn%C3%B8fnugg-sn%C3%B8-isen-vinter-bl%C3%A5-183169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ixabay.com/ko/%EC%84%9C%EC%BB%A4%EC%8A%A4-%EC%96%B4%EB%A6%BF%EA%B4%91%EB%8C%80-%ED%82%A4%EC%A6%88-%EC%9E%AC%EB%AF%B8-%EB%A7%8C%ED%99%94-%EB%B3%84-%ED%92%8D%EC%84%A0-%EC%83%9D%EC%9D%BC-348970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Enger Barnehage</cp:lastModifiedBy>
  <cp:revision>2</cp:revision>
  <cp:lastPrinted>2022-01-27T09:33:00Z</cp:lastPrinted>
  <dcterms:created xsi:type="dcterms:W3CDTF">2022-01-28T10:41:00Z</dcterms:created>
  <dcterms:modified xsi:type="dcterms:W3CDTF">2022-01-28T10:41:00Z</dcterms:modified>
</cp:coreProperties>
</file>